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228" w:rsidRPr="00051695" w:rsidRDefault="00257228" w:rsidP="002572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169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81104C" w:rsidRPr="00051695" w:rsidRDefault="00257228" w:rsidP="0083293F">
      <w:pPr>
        <w:spacing w:after="0" w:line="100" w:lineRule="atLeast"/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051695">
        <w:rPr>
          <w:rFonts w:ascii="Times New Roman" w:hAnsi="Times New Roman" w:cs="Times New Roman"/>
          <w:sz w:val="24"/>
          <w:szCs w:val="24"/>
        </w:rPr>
        <w:t xml:space="preserve">к проекту </w:t>
      </w:r>
      <w:r w:rsidR="0081104C" w:rsidRPr="00051695">
        <w:rPr>
          <w:rFonts w:ascii="Times New Roman" w:hAnsi="Times New Roman" w:cs="Times New Roman"/>
          <w:sz w:val="24"/>
          <w:szCs w:val="24"/>
        </w:rPr>
        <w:t>«Программа профилактики  рисков причинения вреда (ущерба) охраняемым</w:t>
      </w:r>
      <w:r w:rsidR="0081104C" w:rsidRPr="00051695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законом ценностям в сфере муниципального земельного контроля на территории </w:t>
      </w:r>
      <w:r w:rsidR="002B222C">
        <w:rPr>
          <w:rFonts w:ascii="Times New Roman" w:eastAsia="Times New Roman" w:hAnsi="Times New Roman" w:cs="Times New Roman"/>
          <w:color w:val="010101"/>
          <w:sz w:val="24"/>
          <w:szCs w:val="24"/>
        </w:rPr>
        <w:t>Тонкинского муниципального района</w:t>
      </w:r>
      <w:r w:rsidR="0081104C" w:rsidRPr="00051695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Нижегородской области на 2022 год»</w:t>
      </w:r>
      <w:r w:rsidR="0081104C" w:rsidRPr="00051695">
        <w:rPr>
          <w:rFonts w:ascii="Times New Roman" w:hAnsi="Times New Roman" w:cs="Times New Roman"/>
          <w:sz w:val="24"/>
          <w:szCs w:val="24"/>
        </w:rPr>
        <w:t>.</w:t>
      </w:r>
    </w:p>
    <w:p w:rsidR="00257228" w:rsidRPr="00051695" w:rsidRDefault="00257228" w:rsidP="008110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46059" w:rsidRPr="00051695" w:rsidRDefault="00646059" w:rsidP="000516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7228" w:rsidRPr="00051695" w:rsidRDefault="00257228" w:rsidP="002B222C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51695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81104C" w:rsidRPr="00051695">
        <w:rPr>
          <w:rFonts w:ascii="Times New Roman" w:hAnsi="Times New Roman" w:cs="Times New Roman"/>
          <w:sz w:val="24"/>
          <w:szCs w:val="24"/>
        </w:rPr>
        <w:t>«Программа профилактики  рисков причинения вреда (ущерба) охраняемым</w:t>
      </w:r>
      <w:r w:rsidR="0081104C" w:rsidRPr="00051695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законом ценностям в сфере муниципального земельного контроля на территории </w:t>
      </w:r>
      <w:r w:rsidR="002B222C">
        <w:rPr>
          <w:rFonts w:ascii="Times New Roman" w:eastAsia="Times New Roman" w:hAnsi="Times New Roman" w:cs="Times New Roman"/>
          <w:color w:val="010101"/>
          <w:sz w:val="24"/>
          <w:szCs w:val="24"/>
        </w:rPr>
        <w:t>Тонкинского муниципального района</w:t>
      </w:r>
      <w:r w:rsidR="0081104C" w:rsidRPr="00051695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Нижегородской области на 2022 год» </w:t>
      </w:r>
      <w:r w:rsidRPr="00051695">
        <w:rPr>
          <w:rFonts w:ascii="Times New Roman" w:hAnsi="Times New Roman" w:cs="Times New Roman"/>
          <w:sz w:val="24"/>
          <w:szCs w:val="24"/>
        </w:rPr>
        <w:t>(далее</w:t>
      </w:r>
      <w:r w:rsidR="00051695">
        <w:rPr>
          <w:rFonts w:ascii="Times New Roman" w:hAnsi="Times New Roman" w:cs="Times New Roman"/>
          <w:sz w:val="24"/>
          <w:szCs w:val="24"/>
        </w:rPr>
        <w:t xml:space="preserve"> </w:t>
      </w:r>
      <w:r w:rsidRPr="00051695">
        <w:rPr>
          <w:rFonts w:ascii="Times New Roman" w:hAnsi="Times New Roman" w:cs="Times New Roman"/>
          <w:sz w:val="24"/>
          <w:szCs w:val="24"/>
        </w:rPr>
        <w:t>-</w:t>
      </w:r>
      <w:r w:rsidR="00051695">
        <w:rPr>
          <w:rFonts w:ascii="Times New Roman" w:hAnsi="Times New Roman" w:cs="Times New Roman"/>
          <w:sz w:val="24"/>
          <w:szCs w:val="24"/>
        </w:rPr>
        <w:t xml:space="preserve"> </w:t>
      </w:r>
      <w:r w:rsidRPr="00051695">
        <w:rPr>
          <w:rFonts w:ascii="Times New Roman" w:hAnsi="Times New Roman" w:cs="Times New Roman"/>
          <w:sz w:val="24"/>
          <w:szCs w:val="24"/>
        </w:rPr>
        <w:t xml:space="preserve">Программа) разработан в соответствии с </w:t>
      </w:r>
      <w:r w:rsidR="0081104C" w:rsidRPr="00051695">
        <w:rPr>
          <w:rFonts w:ascii="Times New Roman" w:hAnsi="Times New Roman" w:cs="Times New Roman"/>
          <w:sz w:val="24"/>
          <w:szCs w:val="24"/>
        </w:rPr>
        <w:t>Федеральным законом от 31.07.2020 № 248-ФЗ «О государственном контроле (надзоре) и муниципальном контроле в Российской Федерации»</w:t>
      </w:r>
      <w:r w:rsidR="0081104C" w:rsidRPr="00051695">
        <w:rPr>
          <w:rFonts w:ascii="Times New Roman" w:hAnsi="Times New Roman" w:cs="Times New Roman"/>
          <w:color w:val="000000"/>
          <w:sz w:val="24"/>
          <w:szCs w:val="24"/>
        </w:rPr>
        <w:t xml:space="preserve">, Положением о муниципальном земельном контроле на территории </w:t>
      </w:r>
      <w:r w:rsidR="002B222C">
        <w:rPr>
          <w:rFonts w:ascii="Times New Roman" w:hAnsi="Times New Roman" w:cs="Times New Roman"/>
          <w:color w:val="000000"/>
          <w:sz w:val="24"/>
          <w:szCs w:val="24"/>
        </w:rPr>
        <w:t>Тонкинского муниципального района</w:t>
      </w:r>
      <w:r w:rsidR="0081104C" w:rsidRPr="00051695">
        <w:rPr>
          <w:rFonts w:ascii="Times New Roman" w:hAnsi="Times New Roman" w:cs="Times New Roman"/>
          <w:color w:val="000000"/>
          <w:sz w:val="24"/>
          <w:szCs w:val="24"/>
        </w:rPr>
        <w:t xml:space="preserve"> Нижегородской области, утвержденным решением</w:t>
      </w:r>
      <w:proofErr w:type="gramEnd"/>
      <w:r w:rsidR="0081104C" w:rsidRPr="000516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C066B">
        <w:rPr>
          <w:rFonts w:ascii="Times New Roman" w:hAnsi="Times New Roman" w:cs="Times New Roman"/>
          <w:color w:val="000000"/>
          <w:sz w:val="24"/>
          <w:szCs w:val="24"/>
        </w:rPr>
        <w:t>Земского собрания</w:t>
      </w:r>
      <w:r w:rsidR="0081104C" w:rsidRPr="000516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C066B">
        <w:rPr>
          <w:rFonts w:ascii="Times New Roman" w:eastAsia="Times New Roman" w:hAnsi="Times New Roman" w:cs="Times New Roman"/>
          <w:color w:val="010101"/>
          <w:sz w:val="24"/>
          <w:szCs w:val="24"/>
        </w:rPr>
        <w:t>Тонкинского муниципального района Нижегородской области</w:t>
      </w:r>
      <w:r w:rsidR="0081104C" w:rsidRPr="00051695">
        <w:rPr>
          <w:rFonts w:ascii="Times New Roman" w:hAnsi="Times New Roman" w:cs="Times New Roman"/>
          <w:color w:val="000000"/>
          <w:sz w:val="24"/>
          <w:szCs w:val="24"/>
        </w:rPr>
        <w:t xml:space="preserve"> от </w:t>
      </w:r>
      <w:r w:rsidR="00CC066B">
        <w:rPr>
          <w:rFonts w:ascii="Times New Roman" w:hAnsi="Times New Roman" w:cs="Times New Roman"/>
          <w:color w:val="000000"/>
          <w:sz w:val="24"/>
          <w:szCs w:val="24"/>
        </w:rPr>
        <w:t>______</w:t>
      </w:r>
      <w:r w:rsidR="0081104C" w:rsidRPr="00051695">
        <w:rPr>
          <w:rFonts w:ascii="Times New Roman" w:hAnsi="Times New Roman" w:cs="Times New Roman"/>
          <w:color w:val="000000"/>
          <w:sz w:val="24"/>
          <w:szCs w:val="24"/>
        </w:rPr>
        <w:t>.2021 №</w:t>
      </w:r>
      <w:r w:rsidR="00CC066B">
        <w:rPr>
          <w:rFonts w:ascii="Times New Roman" w:hAnsi="Times New Roman" w:cs="Times New Roman"/>
          <w:color w:val="000000"/>
          <w:sz w:val="24"/>
          <w:szCs w:val="24"/>
        </w:rPr>
        <w:t>____</w:t>
      </w:r>
      <w:r w:rsidR="0081104C" w:rsidRPr="0005169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57228" w:rsidRPr="00051695" w:rsidRDefault="00257228" w:rsidP="000516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1695">
        <w:rPr>
          <w:rFonts w:ascii="Times New Roman" w:hAnsi="Times New Roman" w:cs="Times New Roman"/>
          <w:sz w:val="24"/>
          <w:szCs w:val="24"/>
        </w:rPr>
        <w:t xml:space="preserve">Муниципальным заказчиком-координатором Программы является </w:t>
      </w:r>
      <w:r w:rsidR="0081104C" w:rsidRPr="00051695">
        <w:rPr>
          <w:rFonts w:ascii="Times New Roman" w:hAnsi="Times New Roman" w:cs="Times New Roman"/>
          <w:sz w:val="24"/>
          <w:szCs w:val="24"/>
        </w:rPr>
        <w:t xml:space="preserve">Комитет </w:t>
      </w:r>
      <w:r w:rsidR="00CC066B">
        <w:rPr>
          <w:rFonts w:ascii="Times New Roman" w:hAnsi="Times New Roman" w:cs="Times New Roman"/>
          <w:sz w:val="24"/>
          <w:szCs w:val="24"/>
        </w:rPr>
        <w:t>по управлению муниципальным имуществом и земельными ресурсами</w:t>
      </w:r>
      <w:r w:rsidR="0081104C" w:rsidRPr="00051695">
        <w:rPr>
          <w:rFonts w:ascii="Times New Roman" w:hAnsi="Times New Roman" w:cs="Times New Roman"/>
          <w:sz w:val="24"/>
          <w:szCs w:val="24"/>
        </w:rPr>
        <w:t xml:space="preserve"> а</w:t>
      </w:r>
      <w:r w:rsidRPr="00051695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CC066B">
        <w:rPr>
          <w:rFonts w:ascii="Times New Roman" w:eastAsia="Times New Roman" w:hAnsi="Times New Roman" w:cs="Times New Roman"/>
          <w:color w:val="010101"/>
          <w:sz w:val="24"/>
          <w:szCs w:val="24"/>
        </w:rPr>
        <w:t>Тонкинского муниципального района Нижегородской области</w:t>
      </w:r>
      <w:r w:rsidRPr="00051695">
        <w:rPr>
          <w:rFonts w:ascii="Times New Roman" w:hAnsi="Times New Roman" w:cs="Times New Roman"/>
          <w:sz w:val="24"/>
          <w:szCs w:val="24"/>
        </w:rPr>
        <w:t>.</w:t>
      </w:r>
    </w:p>
    <w:p w:rsidR="0081104C" w:rsidRPr="00051695" w:rsidRDefault="0083293F" w:rsidP="00051695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695">
        <w:rPr>
          <w:rFonts w:ascii="Times New Roman" w:hAnsi="Times New Roman" w:cs="Times New Roman"/>
          <w:sz w:val="24"/>
          <w:szCs w:val="24"/>
        </w:rPr>
        <w:t xml:space="preserve">     Цели</w:t>
      </w:r>
      <w:r w:rsidR="00257228" w:rsidRPr="00051695">
        <w:rPr>
          <w:rFonts w:ascii="Times New Roman" w:hAnsi="Times New Roman" w:cs="Times New Roman"/>
          <w:sz w:val="24"/>
          <w:szCs w:val="24"/>
        </w:rPr>
        <w:t xml:space="preserve"> Программы</w:t>
      </w:r>
      <w:r w:rsidRPr="00051695">
        <w:rPr>
          <w:rFonts w:ascii="Times New Roman" w:hAnsi="Times New Roman" w:cs="Times New Roman"/>
          <w:sz w:val="24"/>
          <w:szCs w:val="24"/>
        </w:rPr>
        <w:t>:</w:t>
      </w:r>
    </w:p>
    <w:p w:rsidR="0083293F" w:rsidRPr="00051695" w:rsidRDefault="0083293F" w:rsidP="000516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051695">
        <w:rPr>
          <w:rFonts w:ascii="Times New Roman" w:eastAsia="Times New Roman" w:hAnsi="Times New Roman" w:cs="Times New Roman"/>
          <w:color w:val="010101"/>
          <w:sz w:val="24"/>
          <w:szCs w:val="24"/>
        </w:rPr>
        <w:t>- стимулирование добросовестного соблюдения обязательных требований всеми контролируемыми лицами;</w:t>
      </w:r>
    </w:p>
    <w:p w:rsidR="0083293F" w:rsidRPr="00051695" w:rsidRDefault="0083293F" w:rsidP="000516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051695">
        <w:rPr>
          <w:rFonts w:ascii="Times New Roman" w:eastAsia="Times New Roman" w:hAnsi="Times New Roman" w:cs="Times New Roman"/>
          <w:color w:val="010101"/>
          <w:sz w:val="24"/>
          <w:szCs w:val="24"/>
        </w:rPr>
        <w:t>-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83293F" w:rsidRPr="00051695" w:rsidRDefault="0083293F" w:rsidP="000516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051695">
        <w:rPr>
          <w:rFonts w:ascii="Times New Roman" w:eastAsia="Times New Roman" w:hAnsi="Times New Roman" w:cs="Times New Roman"/>
          <w:color w:val="010101"/>
          <w:sz w:val="24"/>
          <w:szCs w:val="24"/>
        </w:rPr>
        <w:t>-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257228" w:rsidRPr="00051695" w:rsidRDefault="0083293F" w:rsidP="0005169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1695">
        <w:rPr>
          <w:rFonts w:ascii="Times New Roman" w:hAnsi="Times New Roman" w:cs="Times New Roman"/>
          <w:sz w:val="24"/>
          <w:szCs w:val="24"/>
        </w:rPr>
        <w:t>З</w:t>
      </w:r>
      <w:r w:rsidR="00257228" w:rsidRPr="00051695">
        <w:rPr>
          <w:rFonts w:ascii="Times New Roman" w:hAnsi="Times New Roman" w:cs="Times New Roman"/>
          <w:sz w:val="24"/>
          <w:szCs w:val="24"/>
        </w:rPr>
        <w:t>адач</w:t>
      </w:r>
      <w:r w:rsidRPr="00051695">
        <w:rPr>
          <w:rFonts w:ascii="Times New Roman" w:hAnsi="Times New Roman" w:cs="Times New Roman"/>
          <w:sz w:val="24"/>
          <w:szCs w:val="24"/>
        </w:rPr>
        <w:t>и Программы</w:t>
      </w:r>
      <w:r w:rsidR="00257228" w:rsidRPr="00051695">
        <w:rPr>
          <w:rFonts w:ascii="Times New Roman" w:hAnsi="Times New Roman" w:cs="Times New Roman"/>
          <w:sz w:val="24"/>
          <w:szCs w:val="24"/>
        </w:rPr>
        <w:t>:</w:t>
      </w:r>
    </w:p>
    <w:p w:rsidR="0083293F" w:rsidRPr="00051695" w:rsidRDefault="0083293F" w:rsidP="000516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bookmarkStart w:id="0" w:name="Par382"/>
      <w:bookmarkEnd w:id="0"/>
      <w:r w:rsidRPr="00051695">
        <w:rPr>
          <w:rFonts w:ascii="Times New Roman" w:eastAsia="Times New Roman" w:hAnsi="Times New Roman" w:cs="Times New Roman"/>
          <w:color w:val="010101"/>
          <w:sz w:val="24"/>
          <w:szCs w:val="24"/>
        </w:rPr>
        <w:t>- выявление причин, факторов и условий, способствующих нарушению обязательных требований законодательства, определение способов устранения или снижения рисков их возникновения;</w:t>
      </w:r>
    </w:p>
    <w:p w:rsidR="0083293F" w:rsidRPr="00051695" w:rsidRDefault="0083293F" w:rsidP="000516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051695">
        <w:rPr>
          <w:rFonts w:ascii="Times New Roman" w:eastAsia="Times New Roman" w:hAnsi="Times New Roman" w:cs="Times New Roman"/>
          <w:color w:val="010101"/>
          <w:sz w:val="24"/>
          <w:szCs w:val="24"/>
        </w:rPr>
        <w:t>- установление зависимости видов, форм и интенсивности профилактических мероприятий от особенностей конкретных подконтрольных субъектов, и проведение профилактических мероприятий с учетом данных факторов;</w:t>
      </w:r>
    </w:p>
    <w:p w:rsidR="0083293F" w:rsidRPr="00051695" w:rsidRDefault="0083293F" w:rsidP="000516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051695">
        <w:rPr>
          <w:rFonts w:ascii="Times New Roman" w:eastAsia="Times New Roman" w:hAnsi="Times New Roman" w:cs="Times New Roman"/>
          <w:color w:val="010101"/>
          <w:sz w:val="24"/>
          <w:szCs w:val="24"/>
        </w:rPr>
        <w:t>- формирование единого понимания обязательных требований законодательства у всех участников контрольной деятельности;</w:t>
      </w:r>
    </w:p>
    <w:p w:rsidR="0083293F" w:rsidRPr="00051695" w:rsidRDefault="0083293F" w:rsidP="000516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051695">
        <w:rPr>
          <w:rFonts w:ascii="Times New Roman" w:eastAsia="Times New Roman" w:hAnsi="Times New Roman" w:cs="Times New Roman"/>
          <w:color w:val="010101"/>
          <w:sz w:val="24"/>
          <w:szCs w:val="24"/>
        </w:rPr>
        <w:t>- повышение прозрачности осуществляемой Комитетом</w:t>
      </w:r>
      <w:r w:rsidR="00051695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имущественных отношений </w:t>
      </w:r>
      <w:r w:rsidRPr="00051695">
        <w:rPr>
          <w:rFonts w:ascii="Times New Roman" w:eastAsia="Times New Roman" w:hAnsi="Times New Roman" w:cs="Times New Roman"/>
          <w:color w:val="010101"/>
          <w:sz w:val="24"/>
          <w:szCs w:val="24"/>
        </w:rPr>
        <w:t xml:space="preserve"> контрольной деятельности;</w:t>
      </w:r>
    </w:p>
    <w:p w:rsidR="0083293F" w:rsidRPr="00051695" w:rsidRDefault="0083293F" w:rsidP="000516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</w:rPr>
      </w:pPr>
      <w:r w:rsidRPr="00051695">
        <w:rPr>
          <w:rFonts w:ascii="Times New Roman" w:eastAsia="Times New Roman" w:hAnsi="Times New Roman" w:cs="Times New Roman"/>
          <w:color w:val="010101"/>
          <w:sz w:val="24"/>
          <w:szCs w:val="24"/>
        </w:rPr>
        <w:t>- повышение уровня правовой грамотности подконтрольных субъектов, в том числе путем обеспечения доступности информации об обязательных требованиях законодательства и необходимых мерах по их исполнению. </w:t>
      </w:r>
      <w:bookmarkStart w:id="1" w:name="_GoBack"/>
      <w:bookmarkEnd w:id="1"/>
    </w:p>
    <w:p w:rsidR="00257228" w:rsidRPr="00051695" w:rsidRDefault="00257228" w:rsidP="00051695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695">
        <w:rPr>
          <w:rFonts w:ascii="Times New Roman" w:hAnsi="Times New Roman"/>
          <w:sz w:val="24"/>
          <w:szCs w:val="24"/>
        </w:rPr>
        <w:t>Д</w:t>
      </w:r>
      <w:r w:rsidR="0083293F" w:rsidRPr="00051695">
        <w:rPr>
          <w:rFonts w:ascii="Times New Roman" w:hAnsi="Times New Roman"/>
          <w:sz w:val="24"/>
          <w:szCs w:val="24"/>
        </w:rPr>
        <w:t>остижение целей</w:t>
      </w:r>
      <w:r w:rsidRPr="00051695">
        <w:rPr>
          <w:rFonts w:ascii="Times New Roman" w:hAnsi="Times New Roman"/>
          <w:sz w:val="24"/>
          <w:szCs w:val="24"/>
        </w:rPr>
        <w:t xml:space="preserve"> Программы и решение поставленных в ней  задач обеспечиваются путем реализации</w:t>
      </w:r>
      <w:r w:rsidR="0083293F" w:rsidRPr="00051695">
        <w:rPr>
          <w:rFonts w:ascii="Times New Roman" w:hAnsi="Times New Roman"/>
          <w:sz w:val="24"/>
          <w:szCs w:val="24"/>
        </w:rPr>
        <w:t xml:space="preserve"> профилактических</w:t>
      </w:r>
      <w:r w:rsidRPr="00051695">
        <w:rPr>
          <w:rFonts w:ascii="Times New Roman" w:hAnsi="Times New Roman"/>
          <w:sz w:val="24"/>
          <w:szCs w:val="24"/>
        </w:rPr>
        <w:t xml:space="preserve"> мероприятий. </w:t>
      </w:r>
    </w:p>
    <w:p w:rsidR="00AB20E6" w:rsidRPr="00CC066B" w:rsidRDefault="0083293F" w:rsidP="00051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1695">
        <w:rPr>
          <w:rFonts w:ascii="Times New Roman" w:hAnsi="Times New Roman" w:cs="Times New Roman"/>
          <w:sz w:val="24"/>
          <w:szCs w:val="24"/>
        </w:rPr>
        <w:t>Ответственное лицо за проведение общественного обсуждения:</w:t>
      </w:r>
      <w:r w:rsidR="00051695">
        <w:rPr>
          <w:rFonts w:ascii="Times New Roman" w:hAnsi="Times New Roman" w:cs="Times New Roman"/>
          <w:sz w:val="24"/>
          <w:szCs w:val="24"/>
        </w:rPr>
        <w:t xml:space="preserve"> председатель Комитета </w:t>
      </w:r>
      <w:r w:rsidR="00260FD4">
        <w:rPr>
          <w:rFonts w:ascii="Times New Roman" w:hAnsi="Times New Roman" w:cs="Times New Roman"/>
          <w:sz w:val="24"/>
          <w:szCs w:val="24"/>
        </w:rPr>
        <w:t>по управлению муниципальным имуществом и земельными ресурсами</w:t>
      </w:r>
      <w:r w:rsidR="00260FD4" w:rsidRPr="00051695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260FD4">
        <w:rPr>
          <w:rFonts w:ascii="Times New Roman" w:eastAsia="Times New Roman" w:hAnsi="Times New Roman" w:cs="Times New Roman"/>
          <w:color w:val="010101"/>
          <w:sz w:val="24"/>
          <w:szCs w:val="24"/>
        </w:rPr>
        <w:t>Тонкинского муниципального района Нижегородской области</w:t>
      </w:r>
      <w:r w:rsidR="00051695">
        <w:rPr>
          <w:rFonts w:ascii="Times New Roman" w:hAnsi="Times New Roman" w:cs="Times New Roman"/>
          <w:sz w:val="24"/>
          <w:szCs w:val="24"/>
        </w:rPr>
        <w:t xml:space="preserve"> </w:t>
      </w:r>
      <w:r w:rsidR="00CC066B">
        <w:rPr>
          <w:rFonts w:ascii="Times New Roman" w:hAnsi="Times New Roman" w:cs="Times New Roman"/>
          <w:sz w:val="24"/>
          <w:szCs w:val="24"/>
        </w:rPr>
        <w:t>Береснева Евгения Николаевна</w:t>
      </w:r>
      <w:r w:rsidRPr="00051695">
        <w:rPr>
          <w:rFonts w:ascii="Times New Roman" w:hAnsi="Times New Roman" w:cs="Times New Roman"/>
          <w:sz w:val="24"/>
          <w:szCs w:val="24"/>
        </w:rPr>
        <w:t>, раб</w:t>
      </w:r>
      <w:proofErr w:type="gramStart"/>
      <w:r w:rsidRPr="00051695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051695">
        <w:rPr>
          <w:rFonts w:ascii="Times New Roman" w:hAnsi="Times New Roman" w:cs="Times New Roman"/>
          <w:sz w:val="24"/>
          <w:szCs w:val="24"/>
        </w:rPr>
        <w:t>ел.8(8315</w:t>
      </w:r>
      <w:r w:rsidR="00CC066B">
        <w:rPr>
          <w:rFonts w:ascii="Times New Roman" w:hAnsi="Times New Roman" w:cs="Times New Roman"/>
          <w:sz w:val="24"/>
          <w:szCs w:val="24"/>
        </w:rPr>
        <w:t>3</w:t>
      </w:r>
      <w:r w:rsidR="00051695">
        <w:rPr>
          <w:rFonts w:ascii="Times New Roman" w:hAnsi="Times New Roman" w:cs="Times New Roman"/>
          <w:sz w:val="24"/>
          <w:szCs w:val="24"/>
        </w:rPr>
        <w:t>)</w:t>
      </w:r>
      <w:r w:rsidR="00CC066B">
        <w:rPr>
          <w:rFonts w:ascii="Times New Roman" w:hAnsi="Times New Roman" w:cs="Times New Roman"/>
          <w:sz w:val="24"/>
          <w:szCs w:val="24"/>
        </w:rPr>
        <w:t>4</w:t>
      </w:r>
      <w:r w:rsidR="00051695">
        <w:rPr>
          <w:rFonts w:ascii="Times New Roman" w:hAnsi="Times New Roman" w:cs="Times New Roman"/>
          <w:sz w:val="24"/>
          <w:szCs w:val="24"/>
        </w:rPr>
        <w:t>-</w:t>
      </w:r>
      <w:r w:rsidR="00CC066B">
        <w:rPr>
          <w:rFonts w:ascii="Times New Roman" w:hAnsi="Times New Roman" w:cs="Times New Roman"/>
          <w:sz w:val="24"/>
          <w:szCs w:val="24"/>
        </w:rPr>
        <w:t>72</w:t>
      </w:r>
      <w:r w:rsidR="00051695">
        <w:rPr>
          <w:rFonts w:ascii="Times New Roman" w:hAnsi="Times New Roman" w:cs="Times New Roman"/>
          <w:sz w:val="24"/>
          <w:szCs w:val="24"/>
        </w:rPr>
        <w:t>-</w:t>
      </w:r>
      <w:r w:rsidR="00CC066B">
        <w:rPr>
          <w:rFonts w:ascii="Times New Roman" w:hAnsi="Times New Roman" w:cs="Times New Roman"/>
          <w:sz w:val="24"/>
          <w:szCs w:val="24"/>
        </w:rPr>
        <w:t>98</w:t>
      </w:r>
      <w:r w:rsidRPr="00051695">
        <w:rPr>
          <w:rFonts w:ascii="Times New Roman" w:hAnsi="Times New Roman" w:cs="Times New Roman"/>
          <w:sz w:val="24"/>
          <w:szCs w:val="24"/>
        </w:rPr>
        <w:t>, электронная почта</w:t>
      </w:r>
      <w:r w:rsidR="00CC066B">
        <w:rPr>
          <w:rFonts w:ascii="Times New Roman" w:hAnsi="Times New Roman" w:cs="Times New Roman"/>
          <w:sz w:val="24"/>
          <w:szCs w:val="24"/>
        </w:rPr>
        <w:t>:</w:t>
      </w:r>
      <w:r w:rsidR="00051695">
        <w:rPr>
          <w:rFonts w:ascii="Times New Roman" w:hAnsi="Times New Roman" w:cs="Times New Roman"/>
          <w:sz w:val="24"/>
          <w:szCs w:val="24"/>
        </w:rPr>
        <w:t xml:space="preserve"> </w:t>
      </w:r>
      <w:r w:rsidR="00CC066B" w:rsidRPr="00CC066B">
        <w:rPr>
          <w:rFonts w:ascii="Times New Roman" w:hAnsi="Times New Roman" w:cs="Times New Roman"/>
          <w:sz w:val="24"/>
          <w:szCs w:val="24"/>
        </w:rPr>
        <w:t>kymi-tonkino@mail.ru</w:t>
      </w:r>
      <w:r w:rsidR="00CC066B">
        <w:rPr>
          <w:rFonts w:ascii="Times New Roman" w:hAnsi="Times New Roman" w:cs="Times New Roman"/>
          <w:sz w:val="24"/>
          <w:szCs w:val="24"/>
        </w:rPr>
        <w:t>.</w:t>
      </w:r>
    </w:p>
    <w:sectPr w:rsidR="00AB20E6" w:rsidRPr="00CC066B" w:rsidSect="002B222C">
      <w:pgSz w:w="11906" w:h="16838"/>
      <w:pgMar w:top="567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228"/>
    <w:rsid w:val="00017D6E"/>
    <w:rsid w:val="00051695"/>
    <w:rsid w:val="00257228"/>
    <w:rsid w:val="00260FD4"/>
    <w:rsid w:val="002B222C"/>
    <w:rsid w:val="002E66C0"/>
    <w:rsid w:val="003A59ED"/>
    <w:rsid w:val="004E4874"/>
    <w:rsid w:val="00646059"/>
    <w:rsid w:val="00744BA6"/>
    <w:rsid w:val="0075314B"/>
    <w:rsid w:val="0081104C"/>
    <w:rsid w:val="0083293F"/>
    <w:rsid w:val="00AB20E6"/>
    <w:rsid w:val="00CC066B"/>
    <w:rsid w:val="00DD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257228"/>
    <w:pPr>
      <w:ind w:left="720"/>
    </w:pPr>
    <w:rPr>
      <w:rFonts w:ascii="Calibri" w:eastAsia="Times New Roman" w:hAnsi="Calibri" w:cs="Times New Roman"/>
    </w:rPr>
  </w:style>
  <w:style w:type="character" w:styleId="a3">
    <w:name w:val="Hyperlink"/>
    <w:basedOn w:val="a0"/>
    <w:rsid w:val="0005169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257228"/>
    <w:pPr>
      <w:ind w:left="720"/>
    </w:pPr>
    <w:rPr>
      <w:rFonts w:ascii="Calibri" w:eastAsia="Times New Roman" w:hAnsi="Calibri" w:cs="Times New Roman"/>
    </w:rPr>
  </w:style>
  <w:style w:type="character" w:styleId="a3">
    <w:name w:val="Hyperlink"/>
    <w:basedOn w:val="a0"/>
    <w:rsid w:val="000516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71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</dc:creator>
  <cp:lastModifiedBy>SP3</cp:lastModifiedBy>
  <cp:revision>3</cp:revision>
  <dcterms:created xsi:type="dcterms:W3CDTF">2021-10-26T12:51:00Z</dcterms:created>
  <dcterms:modified xsi:type="dcterms:W3CDTF">2021-10-26T12:51:00Z</dcterms:modified>
</cp:coreProperties>
</file>